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4929"/>
        <w:gridCol w:w="4929"/>
      </w:tblGrid>
      <w:tr w:rsidR="00A30B49" w:rsidRPr="00A30B49" w:rsidTr="00A30B49">
        <w:tc>
          <w:tcPr>
            <w:tcW w:w="4928" w:type="dxa"/>
          </w:tcPr>
          <w:p w:rsidR="00A30B49" w:rsidRPr="00A30B49" w:rsidRDefault="00A30B49" w:rsidP="00A30B49">
            <w:pPr>
              <w:jc w:val="center"/>
              <w:rPr>
                <w:rFonts w:ascii="Times New Roman" w:hAnsi="Times New Roman" w:cs="Times New Roman"/>
                <w:sz w:val="24"/>
                <w:szCs w:val="24"/>
                <w:lang w:val="en-US"/>
              </w:rPr>
            </w:pPr>
            <w:r w:rsidRPr="00A30B49">
              <w:rPr>
                <w:rFonts w:ascii="Times New Roman" w:hAnsi="Times New Roman" w:cs="Times New Roman"/>
                <w:sz w:val="24"/>
                <w:szCs w:val="24"/>
                <w:lang w:val="en-US"/>
              </w:rPr>
              <w:t>KTNN CHUYÊN NGÀNH (KV)…</w:t>
            </w:r>
          </w:p>
          <w:p w:rsidR="00A30B49" w:rsidRPr="00A30B49" w:rsidRDefault="00A30B49" w:rsidP="00A30B49">
            <w:pPr>
              <w:jc w:val="center"/>
              <w:rPr>
                <w:rFonts w:ascii="Times New Roman" w:hAnsi="Times New Roman" w:cs="Times New Roman"/>
                <w:b/>
                <w:sz w:val="24"/>
                <w:szCs w:val="24"/>
                <w:lang w:val="en-US"/>
              </w:rPr>
            </w:pPr>
            <w:r w:rsidRPr="00A30B49">
              <w:rPr>
                <w:rFonts w:ascii="Times New Roman" w:hAnsi="Times New Roman" w:cs="Times New Roman"/>
                <w:b/>
                <w:sz w:val="24"/>
                <w:szCs w:val="24"/>
                <w:lang w:val="en-US"/>
              </w:rPr>
              <w:t>TỔ/ĐOÀN KHẢO SÁT ........</w:t>
            </w:r>
          </w:p>
        </w:tc>
        <w:tc>
          <w:tcPr>
            <w:tcW w:w="4929" w:type="dxa"/>
          </w:tcPr>
          <w:p w:rsidR="00A30B49" w:rsidRPr="00A30B49" w:rsidRDefault="00A30B49">
            <w:pPr>
              <w:rPr>
                <w:rFonts w:ascii="Times New Roman" w:hAnsi="Times New Roman" w:cs="Times New Roman"/>
                <w:sz w:val="24"/>
                <w:szCs w:val="24"/>
                <w:lang w:val="en-US"/>
              </w:rPr>
            </w:pPr>
          </w:p>
        </w:tc>
        <w:tc>
          <w:tcPr>
            <w:tcW w:w="4929" w:type="dxa"/>
          </w:tcPr>
          <w:p w:rsidR="00A30B49" w:rsidRPr="00A30B49" w:rsidRDefault="001A482F">
            <w:pPr>
              <w:rPr>
                <w:rFonts w:ascii="Times New Roman" w:hAnsi="Times New Roman" w:cs="Times New Roman"/>
                <w:sz w:val="24"/>
                <w:szCs w:val="24"/>
                <w:lang w:val="en-US"/>
              </w:rPr>
            </w:pPr>
            <w:r>
              <w:rPr>
                <w:rFonts w:ascii="Times New Roman" w:hAnsi="Times New Roman" w:cs="Times New Roman"/>
                <w:noProof/>
                <w:sz w:val="24"/>
                <w:szCs w:val="24"/>
                <w:lang w:eastAsia="vi-VN"/>
              </w:rPr>
              <w:pict>
                <v:shapetype id="_x0000_t202" coordsize="21600,21600" o:spt="202" path="m,l,21600r21600,l21600,xe">
                  <v:stroke joinstyle="miter"/>
                  <v:path gradientshapeok="t" o:connecttype="rect"/>
                </v:shapetype>
                <v:shape id="_x0000_s1026" type="#_x0000_t202" style="position:absolute;margin-left:76.15pt;margin-top:-25.7pt;width:150.75pt;height:21pt;z-index:251658240;mso-position-horizontal-relative:text;mso-position-vertical-relative:text">
                  <v:textbox style="mso-next-textbox:#_x0000_s1026" inset="1mm,1mm,1mm,1mm">
                    <w:txbxContent>
                      <w:p w:rsidR="00A30B49" w:rsidRPr="00E05BC3" w:rsidRDefault="00A30B49" w:rsidP="00A30B49">
                        <w:pPr>
                          <w:pStyle w:val="1nho"/>
                          <w:spacing w:before="0" w:after="0" w:line="240" w:lineRule="auto"/>
                          <w:ind w:firstLine="0"/>
                          <w:jc w:val="center"/>
                          <w:rPr>
                            <w:color w:val="auto"/>
                          </w:rPr>
                        </w:pPr>
                        <w:r>
                          <w:rPr>
                            <w:rFonts w:ascii="Times New Roman" w:hAnsi="Times New Roman"/>
                            <w:color w:val="auto"/>
                          </w:rPr>
                          <w:t xml:space="preserve">Mẫu số </w:t>
                        </w:r>
                        <w:r w:rsidR="00441411">
                          <w:rPr>
                            <w:rFonts w:ascii="Times New Roman" w:hAnsi="Times New Roman"/>
                            <w:color w:val="auto"/>
                          </w:rPr>
                          <w:t>05</w:t>
                        </w:r>
                        <w:r>
                          <w:rPr>
                            <w:rFonts w:ascii="Times New Roman" w:hAnsi="Times New Roman"/>
                            <w:color w:val="auto"/>
                          </w:rPr>
                          <w:t>/HSKT-KTHĐ</w:t>
                        </w:r>
                      </w:p>
                    </w:txbxContent>
                  </v:textbox>
                </v:shape>
              </w:pict>
            </w:r>
          </w:p>
        </w:tc>
      </w:tr>
    </w:tbl>
    <w:p w:rsidR="00D66B11" w:rsidRPr="00CF6D21" w:rsidRDefault="00964C20" w:rsidP="00905115">
      <w:pPr>
        <w:spacing w:after="120"/>
        <w:rPr>
          <w:rFonts w:ascii="Times New Roman" w:hAnsi="Times New Roman" w:cs="Times New Roman"/>
          <w:sz w:val="26"/>
          <w:szCs w:val="26"/>
          <w:lang w:val="en-US"/>
        </w:rPr>
      </w:pPr>
    </w:p>
    <w:p w:rsidR="00A30B49" w:rsidRPr="00CF6D21" w:rsidRDefault="00CF6D21" w:rsidP="00CF6D21">
      <w:pPr>
        <w:jc w:val="center"/>
        <w:rPr>
          <w:rFonts w:ascii="Times New Roman" w:hAnsi="Times New Roman" w:cs="Times New Roman"/>
          <w:b/>
          <w:sz w:val="26"/>
          <w:szCs w:val="26"/>
          <w:lang w:val="en-US"/>
        </w:rPr>
      </w:pPr>
      <w:r w:rsidRPr="00CF6D21">
        <w:rPr>
          <w:rFonts w:ascii="Times New Roman" w:hAnsi="Times New Roman" w:cs="Times New Roman"/>
          <w:b/>
          <w:sz w:val="26"/>
          <w:szCs w:val="26"/>
          <w:lang w:val="en-US"/>
        </w:rPr>
        <w:t xml:space="preserve">ĐÁNH GIÁ RỦI RO </w:t>
      </w:r>
      <w:r w:rsidR="00441411">
        <w:rPr>
          <w:rFonts w:ascii="Times New Roman" w:hAnsi="Times New Roman" w:cs="Times New Roman"/>
          <w:b/>
          <w:sz w:val="26"/>
          <w:szCs w:val="26"/>
          <w:lang w:val="en-US"/>
        </w:rPr>
        <w:t>KIỂM TOÁN</w:t>
      </w:r>
    </w:p>
    <w:p w:rsidR="00A30B49" w:rsidRPr="00CF6D21" w:rsidRDefault="00CF6D21" w:rsidP="00905115">
      <w:pPr>
        <w:spacing w:after="120"/>
        <w:rPr>
          <w:rFonts w:ascii="Times New Roman" w:hAnsi="Times New Roman" w:cs="Times New Roman"/>
          <w:sz w:val="26"/>
          <w:szCs w:val="26"/>
          <w:lang w:val="en-US"/>
        </w:rPr>
      </w:pPr>
      <w:r w:rsidRPr="00CF6D21">
        <w:rPr>
          <w:rFonts w:ascii="Times New Roman" w:hAnsi="Times New Roman" w:cs="Times New Roman"/>
          <w:sz w:val="26"/>
          <w:szCs w:val="26"/>
          <w:lang w:val="en-US"/>
        </w:rPr>
        <w:t>Kiểm toán viên thực hiện:</w:t>
      </w:r>
      <w:r w:rsidRPr="00CF6D21">
        <w:rPr>
          <w:rFonts w:ascii="Times New Roman" w:hAnsi="Times New Roman" w:cs="Times New Roman"/>
          <w:sz w:val="26"/>
          <w:szCs w:val="26"/>
          <w:lang w:val="en-US"/>
        </w:rPr>
        <w:tab/>
      </w:r>
      <w:r w:rsidRPr="00CF6D21">
        <w:rPr>
          <w:rFonts w:ascii="Times New Roman" w:hAnsi="Times New Roman" w:cs="Times New Roman"/>
          <w:sz w:val="26"/>
          <w:szCs w:val="26"/>
          <w:lang w:val="en-US"/>
        </w:rPr>
        <w:tab/>
      </w:r>
      <w:r w:rsidRPr="00CF6D21">
        <w:rPr>
          <w:rFonts w:ascii="Times New Roman" w:hAnsi="Times New Roman" w:cs="Times New Roman"/>
          <w:sz w:val="26"/>
          <w:szCs w:val="26"/>
          <w:lang w:val="en-US"/>
        </w:rPr>
        <w:tab/>
      </w:r>
      <w:r w:rsidRPr="00CF6D21">
        <w:rPr>
          <w:rFonts w:ascii="Times New Roman" w:hAnsi="Times New Roman" w:cs="Times New Roman"/>
          <w:sz w:val="26"/>
          <w:szCs w:val="26"/>
          <w:lang w:val="en-US"/>
        </w:rPr>
        <w:tab/>
      </w:r>
      <w:r w:rsidRPr="00CF6D21">
        <w:rPr>
          <w:rFonts w:ascii="Times New Roman" w:hAnsi="Times New Roman" w:cs="Times New Roman"/>
          <w:sz w:val="26"/>
          <w:szCs w:val="26"/>
          <w:lang w:val="en-US"/>
        </w:rPr>
        <w:tab/>
        <w:t>Ngày thực hiện:</w:t>
      </w:r>
    </w:p>
    <w:p w:rsidR="00CF6D21" w:rsidRPr="00CF6D21" w:rsidRDefault="00CF6D21" w:rsidP="00905115">
      <w:pPr>
        <w:spacing w:after="120"/>
        <w:rPr>
          <w:rFonts w:ascii="Times New Roman" w:hAnsi="Times New Roman" w:cs="Times New Roman"/>
          <w:sz w:val="26"/>
          <w:szCs w:val="26"/>
          <w:lang w:val="en-US"/>
        </w:rPr>
      </w:pPr>
      <w:r w:rsidRPr="00CF6D21">
        <w:rPr>
          <w:rFonts w:ascii="Times New Roman" w:hAnsi="Times New Roman" w:cs="Times New Roman"/>
          <w:sz w:val="26"/>
          <w:szCs w:val="26"/>
          <w:lang w:val="en-US"/>
        </w:rPr>
        <w:t>Kiểm toán viên rà soát:</w:t>
      </w:r>
      <w:r w:rsidRPr="00CF6D21">
        <w:rPr>
          <w:rFonts w:ascii="Times New Roman" w:hAnsi="Times New Roman" w:cs="Times New Roman"/>
          <w:sz w:val="26"/>
          <w:szCs w:val="26"/>
          <w:lang w:val="en-US"/>
        </w:rPr>
        <w:tab/>
      </w:r>
      <w:r w:rsidRPr="00CF6D21">
        <w:rPr>
          <w:rFonts w:ascii="Times New Roman" w:hAnsi="Times New Roman" w:cs="Times New Roman"/>
          <w:sz w:val="26"/>
          <w:szCs w:val="26"/>
          <w:lang w:val="en-US"/>
        </w:rPr>
        <w:tab/>
      </w:r>
      <w:r w:rsidRPr="00CF6D21">
        <w:rPr>
          <w:rFonts w:ascii="Times New Roman" w:hAnsi="Times New Roman" w:cs="Times New Roman"/>
          <w:sz w:val="26"/>
          <w:szCs w:val="26"/>
          <w:lang w:val="en-US"/>
        </w:rPr>
        <w:tab/>
      </w:r>
      <w:r w:rsidRPr="00CF6D21">
        <w:rPr>
          <w:rFonts w:ascii="Times New Roman" w:hAnsi="Times New Roman" w:cs="Times New Roman"/>
          <w:sz w:val="26"/>
          <w:szCs w:val="26"/>
          <w:lang w:val="en-US"/>
        </w:rPr>
        <w:tab/>
      </w:r>
      <w:r w:rsidRPr="00CF6D21">
        <w:rPr>
          <w:rFonts w:ascii="Times New Roman" w:hAnsi="Times New Roman" w:cs="Times New Roman"/>
          <w:sz w:val="26"/>
          <w:szCs w:val="26"/>
          <w:lang w:val="en-US"/>
        </w:rPr>
        <w:tab/>
        <w:t>Ngày rà soát:</w:t>
      </w:r>
    </w:p>
    <w:tbl>
      <w:tblPr>
        <w:tblW w:w="15168" w:type="dxa"/>
        <w:tblInd w:w="-176" w:type="dxa"/>
        <w:tblLook w:val="04A0"/>
      </w:tblPr>
      <w:tblGrid>
        <w:gridCol w:w="670"/>
        <w:gridCol w:w="2889"/>
        <w:gridCol w:w="1985"/>
        <w:gridCol w:w="1060"/>
        <w:gridCol w:w="1060"/>
        <w:gridCol w:w="1060"/>
        <w:gridCol w:w="3326"/>
        <w:gridCol w:w="1701"/>
        <w:gridCol w:w="1417"/>
      </w:tblGrid>
      <w:tr w:rsidR="00905115" w:rsidRPr="00905115" w:rsidTr="00905115">
        <w:trPr>
          <w:trHeight w:val="390"/>
        </w:trPr>
        <w:tc>
          <w:tcPr>
            <w:tcW w:w="6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5115" w:rsidRPr="00905115" w:rsidRDefault="00905115" w:rsidP="00905115">
            <w:pPr>
              <w:spacing w:after="0" w:line="240" w:lineRule="auto"/>
              <w:jc w:val="center"/>
              <w:rPr>
                <w:rFonts w:ascii="Times New Roman" w:eastAsia="Times New Roman" w:hAnsi="Times New Roman" w:cs="Times New Roman"/>
                <w:b/>
                <w:bCs/>
                <w:sz w:val="24"/>
                <w:szCs w:val="24"/>
                <w:lang w:eastAsia="vi-VN"/>
              </w:rPr>
            </w:pPr>
            <w:r w:rsidRPr="00905115">
              <w:rPr>
                <w:rFonts w:ascii="Times New Roman" w:eastAsia="Times New Roman" w:hAnsi="Times New Roman" w:cs="Times New Roman"/>
                <w:b/>
                <w:bCs/>
                <w:sz w:val="24"/>
                <w:szCs w:val="24"/>
                <w:lang w:eastAsia="vi-VN"/>
              </w:rPr>
              <w:t>STT</w:t>
            </w:r>
          </w:p>
        </w:tc>
        <w:tc>
          <w:tcPr>
            <w:tcW w:w="8054"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15" w:rsidRPr="00905115" w:rsidRDefault="00905115" w:rsidP="00905115">
            <w:pPr>
              <w:spacing w:after="0" w:line="240" w:lineRule="auto"/>
              <w:jc w:val="center"/>
              <w:rPr>
                <w:rFonts w:ascii="Times New Roman" w:eastAsia="Times New Roman" w:hAnsi="Times New Roman" w:cs="Times New Roman"/>
                <w:b/>
                <w:bCs/>
                <w:sz w:val="24"/>
                <w:szCs w:val="24"/>
                <w:lang w:eastAsia="vi-VN"/>
              </w:rPr>
            </w:pPr>
            <w:r w:rsidRPr="00905115">
              <w:rPr>
                <w:rFonts w:ascii="Times New Roman" w:eastAsia="Times New Roman" w:hAnsi="Times New Roman" w:cs="Times New Roman"/>
                <w:b/>
                <w:bCs/>
                <w:sz w:val="24"/>
                <w:szCs w:val="24"/>
                <w:lang w:eastAsia="vi-VN"/>
              </w:rPr>
              <w:t>Rủi ro tiềm tàng</w:t>
            </w:r>
          </w:p>
        </w:tc>
        <w:tc>
          <w:tcPr>
            <w:tcW w:w="3326" w:type="dxa"/>
            <w:tcBorders>
              <w:top w:val="single" w:sz="4" w:space="0" w:color="auto"/>
              <w:left w:val="nil"/>
              <w:bottom w:val="single" w:sz="4" w:space="0" w:color="auto"/>
              <w:right w:val="single" w:sz="4" w:space="0" w:color="auto"/>
            </w:tcBorders>
            <w:shd w:val="clear" w:color="auto" w:fill="auto"/>
            <w:noWrap/>
            <w:vAlign w:val="center"/>
            <w:hideMark/>
          </w:tcPr>
          <w:p w:rsidR="00905115" w:rsidRPr="00905115" w:rsidRDefault="00905115" w:rsidP="00905115">
            <w:pPr>
              <w:spacing w:after="0" w:line="240" w:lineRule="auto"/>
              <w:jc w:val="center"/>
              <w:rPr>
                <w:rFonts w:ascii="Times New Roman" w:eastAsia="Times New Roman" w:hAnsi="Times New Roman" w:cs="Times New Roman"/>
                <w:b/>
                <w:bCs/>
                <w:sz w:val="24"/>
                <w:szCs w:val="24"/>
                <w:lang w:eastAsia="vi-VN"/>
              </w:rPr>
            </w:pPr>
            <w:r w:rsidRPr="00905115">
              <w:rPr>
                <w:rFonts w:ascii="Times New Roman" w:eastAsia="Times New Roman" w:hAnsi="Times New Roman" w:cs="Times New Roman"/>
                <w:b/>
                <w:bCs/>
                <w:sz w:val="24"/>
                <w:szCs w:val="24"/>
                <w:lang w:eastAsia="vi-VN"/>
              </w:rPr>
              <w:t xml:space="preserve"> Rủi ro kiểm soát </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5115" w:rsidRPr="00905115" w:rsidRDefault="00905115" w:rsidP="00905115">
            <w:pPr>
              <w:spacing w:after="0" w:line="240" w:lineRule="auto"/>
              <w:jc w:val="center"/>
              <w:rPr>
                <w:rFonts w:ascii="Times New Roman" w:eastAsia="Times New Roman" w:hAnsi="Times New Roman" w:cs="Times New Roman"/>
                <w:b/>
                <w:bCs/>
                <w:sz w:val="24"/>
                <w:szCs w:val="24"/>
                <w:lang w:eastAsia="vi-VN"/>
              </w:rPr>
            </w:pPr>
            <w:r w:rsidRPr="00905115">
              <w:rPr>
                <w:rFonts w:ascii="Times New Roman" w:eastAsia="Times New Roman" w:hAnsi="Times New Roman" w:cs="Times New Roman"/>
                <w:b/>
                <w:bCs/>
                <w:sz w:val="24"/>
                <w:szCs w:val="24"/>
                <w:lang w:eastAsia="vi-VN"/>
              </w:rPr>
              <w:t>Rủi ro còn lại sau khi đã sử dụng thủ tục kiểm soát (= rủi ro tiềm tàng - tác động của hệ thống kiểm soát nội bộnếu chúng hiệu quả)</w:t>
            </w:r>
          </w:p>
        </w:tc>
        <w:tc>
          <w:tcPr>
            <w:tcW w:w="1417"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15" w:rsidRPr="00905115" w:rsidRDefault="00905115" w:rsidP="00905115">
            <w:pPr>
              <w:spacing w:after="0" w:line="240" w:lineRule="auto"/>
              <w:jc w:val="center"/>
              <w:rPr>
                <w:rFonts w:ascii="Times New Roman" w:eastAsia="Times New Roman" w:hAnsi="Times New Roman" w:cs="Times New Roman"/>
                <w:b/>
                <w:bCs/>
                <w:sz w:val="24"/>
                <w:szCs w:val="24"/>
                <w:lang w:eastAsia="vi-VN"/>
              </w:rPr>
            </w:pPr>
            <w:r w:rsidRPr="00905115">
              <w:rPr>
                <w:rFonts w:ascii="Times New Roman" w:eastAsia="Times New Roman" w:hAnsi="Times New Roman" w:cs="Times New Roman"/>
                <w:b/>
                <w:bCs/>
                <w:sz w:val="24"/>
                <w:szCs w:val="24"/>
                <w:lang w:eastAsia="vi-VN"/>
              </w:rPr>
              <w:t>Đánh giá mức trọng yếu của rủi ro (Có/ không và giải thích)</w:t>
            </w:r>
          </w:p>
        </w:tc>
      </w:tr>
      <w:tr w:rsidR="00905115" w:rsidRPr="00905115" w:rsidTr="00905115">
        <w:trPr>
          <w:trHeight w:val="2780"/>
        </w:trPr>
        <w:tc>
          <w:tcPr>
            <w:tcW w:w="670" w:type="dxa"/>
            <w:vMerge/>
            <w:tcBorders>
              <w:top w:val="single" w:sz="4" w:space="0" w:color="auto"/>
              <w:left w:val="single" w:sz="4" w:space="0" w:color="auto"/>
              <w:bottom w:val="single" w:sz="4" w:space="0" w:color="000000"/>
              <w:right w:val="single" w:sz="4" w:space="0" w:color="auto"/>
            </w:tcBorders>
            <w:vAlign w:val="center"/>
            <w:hideMark/>
          </w:tcPr>
          <w:p w:rsidR="00905115" w:rsidRPr="00905115" w:rsidRDefault="00905115" w:rsidP="00905115">
            <w:pPr>
              <w:spacing w:after="0" w:line="240" w:lineRule="auto"/>
              <w:rPr>
                <w:rFonts w:ascii="Times New Roman" w:eastAsia="Times New Roman" w:hAnsi="Times New Roman" w:cs="Times New Roman"/>
                <w:b/>
                <w:bCs/>
                <w:sz w:val="24"/>
                <w:szCs w:val="24"/>
                <w:lang w:eastAsia="vi-VN"/>
              </w:rPr>
            </w:pPr>
          </w:p>
        </w:tc>
        <w:tc>
          <w:tcPr>
            <w:tcW w:w="2889" w:type="dxa"/>
            <w:tcBorders>
              <w:top w:val="single" w:sz="4" w:space="0" w:color="auto"/>
              <w:left w:val="nil"/>
              <w:bottom w:val="single" w:sz="4" w:space="0" w:color="auto"/>
              <w:right w:val="single" w:sz="4" w:space="0" w:color="auto"/>
            </w:tcBorders>
            <w:shd w:val="clear" w:color="auto" w:fill="auto"/>
            <w:vAlign w:val="center"/>
            <w:hideMark/>
          </w:tcPr>
          <w:p w:rsidR="00905115" w:rsidRPr="00905115" w:rsidRDefault="00905115" w:rsidP="00905115">
            <w:pPr>
              <w:spacing w:after="0" w:line="240" w:lineRule="auto"/>
              <w:jc w:val="center"/>
              <w:rPr>
                <w:rFonts w:ascii="Times New Roman" w:eastAsia="Times New Roman" w:hAnsi="Times New Roman" w:cs="Times New Roman"/>
                <w:b/>
                <w:bCs/>
                <w:sz w:val="24"/>
                <w:szCs w:val="24"/>
                <w:lang w:eastAsia="vi-VN"/>
              </w:rPr>
            </w:pPr>
            <w:r w:rsidRPr="00905115">
              <w:rPr>
                <w:rFonts w:ascii="Times New Roman" w:eastAsia="Times New Roman" w:hAnsi="Times New Roman" w:cs="Times New Roman"/>
                <w:b/>
                <w:bCs/>
                <w:sz w:val="24"/>
                <w:szCs w:val="24"/>
                <w:lang w:eastAsia="vi-VN"/>
              </w:rPr>
              <w:t>Rủi ro tiềm tàng (mô tả cụ thể và nêu nguyên nhân tạo ra rủi ro)</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905115" w:rsidRPr="00905115" w:rsidRDefault="00905115" w:rsidP="00905115">
            <w:pPr>
              <w:spacing w:after="0" w:line="240" w:lineRule="auto"/>
              <w:jc w:val="center"/>
              <w:rPr>
                <w:rFonts w:ascii="Times New Roman" w:eastAsia="Times New Roman" w:hAnsi="Times New Roman" w:cs="Times New Roman"/>
                <w:b/>
                <w:bCs/>
                <w:sz w:val="24"/>
                <w:szCs w:val="24"/>
                <w:lang w:eastAsia="vi-VN"/>
              </w:rPr>
            </w:pPr>
            <w:r w:rsidRPr="00905115">
              <w:rPr>
                <w:rFonts w:ascii="Times New Roman" w:eastAsia="Times New Roman" w:hAnsi="Times New Roman" w:cs="Times New Roman"/>
                <w:b/>
                <w:bCs/>
                <w:sz w:val="24"/>
                <w:szCs w:val="24"/>
                <w:lang w:eastAsia="vi-VN"/>
              </w:rPr>
              <w:t>Ảnh hưởng của rủi ro tiềm tàng tới đơn vị/ chương trình/ đối tượng được kiểm toán</w:t>
            </w:r>
          </w:p>
        </w:tc>
        <w:tc>
          <w:tcPr>
            <w:tcW w:w="1060" w:type="dxa"/>
            <w:tcBorders>
              <w:top w:val="nil"/>
              <w:left w:val="nil"/>
              <w:bottom w:val="single" w:sz="4" w:space="0" w:color="auto"/>
              <w:right w:val="single" w:sz="4" w:space="0" w:color="auto"/>
            </w:tcBorders>
            <w:shd w:val="clear" w:color="auto" w:fill="auto"/>
            <w:vAlign w:val="center"/>
            <w:hideMark/>
          </w:tcPr>
          <w:p w:rsidR="00905115" w:rsidRPr="00905115" w:rsidRDefault="00905115" w:rsidP="00905115">
            <w:pPr>
              <w:spacing w:after="0" w:line="240" w:lineRule="auto"/>
              <w:jc w:val="center"/>
              <w:rPr>
                <w:rFonts w:ascii="Times New Roman" w:eastAsia="Times New Roman" w:hAnsi="Times New Roman" w:cs="Times New Roman"/>
                <w:b/>
                <w:bCs/>
                <w:sz w:val="24"/>
                <w:szCs w:val="24"/>
                <w:lang w:eastAsia="vi-VN"/>
              </w:rPr>
            </w:pPr>
            <w:r w:rsidRPr="00905115">
              <w:rPr>
                <w:rFonts w:ascii="Times New Roman" w:eastAsia="Times New Roman" w:hAnsi="Times New Roman" w:cs="Times New Roman"/>
                <w:b/>
                <w:bCs/>
                <w:sz w:val="24"/>
                <w:szCs w:val="24"/>
                <w:lang w:eastAsia="vi-VN"/>
              </w:rPr>
              <w:t>Tần suất xảy ra rủi ro tiềm tàng</w:t>
            </w:r>
          </w:p>
        </w:tc>
        <w:tc>
          <w:tcPr>
            <w:tcW w:w="1060" w:type="dxa"/>
            <w:tcBorders>
              <w:top w:val="nil"/>
              <w:left w:val="nil"/>
              <w:bottom w:val="single" w:sz="4" w:space="0" w:color="auto"/>
              <w:right w:val="single" w:sz="4" w:space="0" w:color="auto"/>
            </w:tcBorders>
            <w:shd w:val="clear" w:color="auto" w:fill="auto"/>
            <w:vAlign w:val="center"/>
            <w:hideMark/>
          </w:tcPr>
          <w:p w:rsidR="00905115" w:rsidRPr="00905115" w:rsidRDefault="00905115" w:rsidP="00905115">
            <w:pPr>
              <w:spacing w:after="0" w:line="240" w:lineRule="auto"/>
              <w:jc w:val="center"/>
              <w:rPr>
                <w:rFonts w:ascii="Times New Roman" w:eastAsia="Times New Roman" w:hAnsi="Times New Roman" w:cs="Times New Roman"/>
                <w:b/>
                <w:bCs/>
                <w:sz w:val="24"/>
                <w:szCs w:val="24"/>
                <w:lang w:eastAsia="vi-VN"/>
              </w:rPr>
            </w:pPr>
            <w:r w:rsidRPr="00905115">
              <w:rPr>
                <w:rFonts w:ascii="Times New Roman" w:eastAsia="Times New Roman" w:hAnsi="Times New Roman" w:cs="Times New Roman"/>
                <w:b/>
                <w:bCs/>
                <w:sz w:val="24"/>
                <w:szCs w:val="24"/>
                <w:lang w:eastAsia="vi-VN"/>
              </w:rPr>
              <w:t>Mức độ ảnh hưởng nếu rủi ro xảy ra</w:t>
            </w:r>
          </w:p>
        </w:tc>
        <w:tc>
          <w:tcPr>
            <w:tcW w:w="1060" w:type="dxa"/>
            <w:tcBorders>
              <w:top w:val="nil"/>
              <w:left w:val="nil"/>
              <w:bottom w:val="single" w:sz="4" w:space="0" w:color="auto"/>
              <w:right w:val="single" w:sz="4" w:space="0" w:color="auto"/>
            </w:tcBorders>
            <w:shd w:val="clear" w:color="auto" w:fill="auto"/>
            <w:vAlign w:val="center"/>
            <w:hideMark/>
          </w:tcPr>
          <w:p w:rsidR="00905115" w:rsidRPr="00905115" w:rsidRDefault="00905115" w:rsidP="00905115">
            <w:pPr>
              <w:spacing w:after="0" w:line="240" w:lineRule="auto"/>
              <w:jc w:val="center"/>
              <w:rPr>
                <w:rFonts w:ascii="Times New Roman" w:eastAsia="Times New Roman" w:hAnsi="Times New Roman" w:cs="Times New Roman"/>
                <w:b/>
                <w:bCs/>
                <w:sz w:val="24"/>
                <w:szCs w:val="24"/>
                <w:lang w:eastAsia="vi-VN"/>
              </w:rPr>
            </w:pPr>
            <w:r w:rsidRPr="00905115">
              <w:rPr>
                <w:rFonts w:ascii="Times New Roman" w:eastAsia="Times New Roman" w:hAnsi="Times New Roman" w:cs="Times New Roman"/>
                <w:b/>
                <w:bCs/>
                <w:sz w:val="24"/>
                <w:szCs w:val="24"/>
                <w:lang w:eastAsia="vi-VN"/>
              </w:rPr>
              <w:t>Rủi ro tiềm tàng sau khi đã tổng hợp (tần suất x mức độ)</w:t>
            </w:r>
          </w:p>
        </w:tc>
        <w:tc>
          <w:tcPr>
            <w:tcW w:w="3326" w:type="dxa"/>
            <w:tcBorders>
              <w:top w:val="nil"/>
              <w:left w:val="nil"/>
              <w:bottom w:val="single" w:sz="4" w:space="0" w:color="auto"/>
              <w:right w:val="single" w:sz="4" w:space="0" w:color="auto"/>
            </w:tcBorders>
            <w:shd w:val="clear" w:color="auto" w:fill="auto"/>
            <w:vAlign w:val="center"/>
            <w:hideMark/>
          </w:tcPr>
          <w:p w:rsidR="00905115" w:rsidRPr="00905115" w:rsidRDefault="00905115" w:rsidP="00905115">
            <w:pPr>
              <w:spacing w:after="0" w:line="240" w:lineRule="auto"/>
              <w:jc w:val="center"/>
              <w:rPr>
                <w:rFonts w:ascii="Times New Roman" w:eastAsia="Times New Roman" w:hAnsi="Times New Roman" w:cs="Times New Roman"/>
                <w:b/>
                <w:bCs/>
                <w:sz w:val="24"/>
                <w:szCs w:val="24"/>
                <w:lang w:eastAsia="vi-VN"/>
              </w:rPr>
            </w:pPr>
            <w:r w:rsidRPr="00905115">
              <w:rPr>
                <w:rFonts w:ascii="Times New Roman" w:eastAsia="Times New Roman" w:hAnsi="Times New Roman" w:cs="Times New Roman"/>
                <w:b/>
                <w:bCs/>
                <w:sz w:val="24"/>
                <w:szCs w:val="24"/>
                <w:lang w:eastAsia="vi-VN"/>
              </w:rPr>
              <w:t>Xác định thủ tục trong hệ thống kiểm soát nội bộ (nếu có)? Rủi ro có được giảm thiểu nhờ hệ thống kiểm soát nội bộ không (hệ thống kiểm soát nội bộ có hiệu quả không)? Bằng cách nào/ tại sao hoặc tại sao không?</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905115" w:rsidRPr="00905115" w:rsidRDefault="00905115" w:rsidP="00905115">
            <w:pPr>
              <w:spacing w:after="0" w:line="240" w:lineRule="auto"/>
              <w:rPr>
                <w:rFonts w:ascii="Times New Roman" w:eastAsia="Times New Roman" w:hAnsi="Times New Roman" w:cs="Times New Roman"/>
                <w:b/>
                <w:bCs/>
                <w:sz w:val="24"/>
                <w:szCs w:val="24"/>
                <w:lang w:eastAsia="vi-VN"/>
              </w:rPr>
            </w:pPr>
          </w:p>
        </w:tc>
        <w:tc>
          <w:tcPr>
            <w:tcW w:w="1417" w:type="dxa"/>
            <w:vMerge/>
            <w:tcBorders>
              <w:top w:val="single" w:sz="4" w:space="0" w:color="auto"/>
              <w:left w:val="single" w:sz="4" w:space="0" w:color="auto"/>
              <w:bottom w:val="single" w:sz="4" w:space="0" w:color="000000"/>
              <w:right w:val="single" w:sz="4" w:space="0" w:color="000000"/>
            </w:tcBorders>
            <w:vAlign w:val="center"/>
            <w:hideMark/>
          </w:tcPr>
          <w:p w:rsidR="00905115" w:rsidRPr="00905115" w:rsidRDefault="00905115" w:rsidP="00905115">
            <w:pPr>
              <w:spacing w:after="0" w:line="240" w:lineRule="auto"/>
              <w:rPr>
                <w:rFonts w:ascii="Times New Roman" w:eastAsia="Times New Roman" w:hAnsi="Times New Roman" w:cs="Times New Roman"/>
                <w:b/>
                <w:bCs/>
                <w:sz w:val="24"/>
                <w:szCs w:val="24"/>
                <w:lang w:eastAsia="vi-VN"/>
              </w:rPr>
            </w:pPr>
          </w:p>
        </w:tc>
      </w:tr>
      <w:tr w:rsidR="00905115" w:rsidRPr="00905115" w:rsidTr="00905115">
        <w:trPr>
          <w:trHeight w:val="416"/>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905115" w:rsidRPr="00905115" w:rsidRDefault="00905115" w:rsidP="00905115">
            <w:pPr>
              <w:spacing w:after="0" w:line="240" w:lineRule="auto"/>
              <w:jc w:val="center"/>
              <w:rPr>
                <w:rFonts w:ascii="Times New Roman" w:eastAsia="Times New Roman" w:hAnsi="Times New Roman" w:cs="Times New Roman"/>
                <w:sz w:val="24"/>
                <w:szCs w:val="24"/>
                <w:lang w:eastAsia="vi-VN"/>
              </w:rPr>
            </w:pPr>
            <w:r w:rsidRPr="00905115">
              <w:rPr>
                <w:rFonts w:ascii="Times New Roman" w:eastAsia="Times New Roman" w:hAnsi="Times New Roman" w:cs="Times New Roman"/>
                <w:sz w:val="24"/>
                <w:szCs w:val="24"/>
                <w:lang w:eastAsia="vi-VN"/>
              </w:rPr>
              <w:t> </w:t>
            </w:r>
          </w:p>
        </w:tc>
        <w:tc>
          <w:tcPr>
            <w:tcW w:w="2889" w:type="dxa"/>
            <w:tcBorders>
              <w:top w:val="single" w:sz="4" w:space="0" w:color="auto"/>
              <w:left w:val="nil"/>
              <w:bottom w:val="single" w:sz="4" w:space="0" w:color="auto"/>
              <w:right w:val="single" w:sz="4" w:space="0" w:color="auto"/>
            </w:tcBorders>
            <w:shd w:val="clear" w:color="auto" w:fill="auto"/>
            <w:vAlign w:val="center"/>
            <w:hideMark/>
          </w:tcPr>
          <w:p w:rsidR="00905115" w:rsidRPr="00905115" w:rsidRDefault="00905115" w:rsidP="00905115">
            <w:pPr>
              <w:spacing w:after="0" w:line="240" w:lineRule="auto"/>
              <w:jc w:val="both"/>
              <w:rPr>
                <w:rFonts w:ascii="Times New Roman" w:eastAsia="Times New Roman" w:hAnsi="Times New Roman" w:cs="Times New Roman"/>
                <w:i/>
                <w:iCs/>
                <w:sz w:val="24"/>
                <w:szCs w:val="24"/>
                <w:lang w:eastAsia="vi-VN"/>
              </w:rPr>
            </w:pPr>
            <w:bookmarkStart w:id="0" w:name="RANGE!B11"/>
            <w:r w:rsidRPr="00905115">
              <w:rPr>
                <w:rFonts w:ascii="Times New Roman" w:eastAsia="Times New Roman" w:hAnsi="Times New Roman" w:cs="Times New Roman"/>
                <w:i/>
                <w:iCs/>
                <w:sz w:val="24"/>
                <w:szCs w:val="24"/>
                <w:lang w:eastAsia="vi-VN"/>
              </w:rPr>
              <w:t>Một hành động hoặc một sự kiện có thể gây ảnh hưởng tiêu cực tới hoạt động của tổ chức/ chương trình/ đối tượng kiểm toán. Ví dụ: Các dự án xin hỗ trợ tài chính từ Quỹ Bảo vệ môi trường phức tạp và có những chỉ tiêu liên quan đến lĩnh vực môi trường. Nhân viên thẩm định không đủ năng lực để thẩm định dự án</w:t>
            </w:r>
            <w:bookmarkEnd w:id="0"/>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905115" w:rsidRPr="00905115" w:rsidRDefault="00905115" w:rsidP="00905115">
            <w:pPr>
              <w:spacing w:after="0" w:line="240" w:lineRule="auto"/>
              <w:jc w:val="both"/>
              <w:rPr>
                <w:rFonts w:ascii="Times New Roman" w:eastAsia="Times New Roman" w:hAnsi="Times New Roman" w:cs="Times New Roman"/>
                <w:i/>
                <w:iCs/>
                <w:sz w:val="24"/>
                <w:szCs w:val="24"/>
                <w:lang w:eastAsia="vi-VN"/>
              </w:rPr>
            </w:pPr>
            <w:r w:rsidRPr="00905115">
              <w:rPr>
                <w:rFonts w:ascii="Times New Roman" w:eastAsia="Times New Roman" w:hAnsi="Times New Roman" w:cs="Times New Roman"/>
                <w:i/>
                <w:iCs/>
                <w:sz w:val="24"/>
                <w:szCs w:val="24"/>
                <w:lang w:eastAsia="vi-VN"/>
              </w:rPr>
              <w:t>- Hậu quả là gì?</w:t>
            </w:r>
            <w:r w:rsidRPr="00905115">
              <w:rPr>
                <w:rFonts w:ascii="Times New Roman" w:eastAsia="Times New Roman" w:hAnsi="Times New Roman" w:cs="Times New Roman"/>
                <w:i/>
                <w:iCs/>
                <w:sz w:val="24"/>
                <w:szCs w:val="24"/>
                <w:lang w:eastAsia="vi-VN"/>
              </w:rPr>
              <w:br/>
              <w:t>Ví dụ: Cấp hỗ trợ tài chính cho các dự án không đủ điều kiện theo quy định của pháp luật, không đảm bảo an toàn vốn và mục tiêu hỗ trợ bảo vệ môi trường của Quỹ</w:t>
            </w:r>
          </w:p>
        </w:tc>
        <w:tc>
          <w:tcPr>
            <w:tcW w:w="1060" w:type="dxa"/>
            <w:tcBorders>
              <w:top w:val="nil"/>
              <w:left w:val="nil"/>
              <w:bottom w:val="single" w:sz="4" w:space="0" w:color="auto"/>
              <w:right w:val="single" w:sz="4" w:space="0" w:color="auto"/>
            </w:tcBorders>
            <w:shd w:val="clear" w:color="auto" w:fill="auto"/>
            <w:vAlign w:val="center"/>
            <w:hideMark/>
          </w:tcPr>
          <w:p w:rsidR="00905115" w:rsidRPr="00905115" w:rsidRDefault="00905115" w:rsidP="00905115">
            <w:pPr>
              <w:spacing w:after="0" w:line="240" w:lineRule="auto"/>
              <w:jc w:val="center"/>
              <w:rPr>
                <w:rFonts w:ascii="Times New Roman" w:eastAsia="Times New Roman" w:hAnsi="Times New Roman" w:cs="Times New Roman"/>
                <w:i/>
                <w:iCs/>
                <w:sz w:val="24"/>
                <w:szCs w:val="24"/>
                <w:lang w:eastAsia="vi-VN"/>
              </w:rPr>
            </w:pPr>
            <w:r w:rsidRPr="00905115">
              <w:rPr>
                <w:rFonts w:ascii="Times New Roman" w:eastAsia="Times New Roman" w:hAnsi="Times New Roman" w:cs="Times New Roman"/>
                <w:i/>
                <w:iCs/>
                <w:sz w:val="24"/>
                <w:szCs w:val="24"/>
                <w:lang w:eastAsia="vi-VN"/>
              </w:rPr>
              <w:t xml:space="preserve"> Cao </w:t>
            </w:r>
          </w:p>
        </w:tc>
        <w:tc>
          <w:tcPr>
            <w:tcW w:w="1060" w:type="dxa"/>
            <w:tcBorders>
              <w:top w:val="nil"/>
              <w:left w:val="nil"/>
              <w:bottom w:val="single" w:sz="4" w:space="0" w:color="auto"/>
              <w:right w:val="single" w:sz="4" w:space="0" w:color="auto"/>
            </w:tcBorders>
            <w:shd w:val="clear" w:color="auto" w:fill="auto"/>
            <w:vAlign w:val="center"/>
            <w:hideMark/>
          </w:tcPr>
          <w:p w:rsidR="00905115" w:rsidRPr="00905115" w:rsidRDefault="00905115" w:rsidP="00905115">
            <w:pPr>
              <w:spacing w:after="0" w:line="240" w:lineRule="auto"/>
              <w:jc w:val="center"/>
              <w:rPr>
                <w:rFonts w:ascii="Times New Roman" w:eastAsia="Times New Roman" w:hAnsi="Times New Roman" w:cs="Times New Roman"/>
                <w:i/>
                <w:iCs/>
                <w:sz w:val="24"/>
                <w:szCs w:val="24"/>
                <w:lang w:eastAsia="vi-VN"/>
              </w:rPr>
            </w:pPr>
            <w:r w:rsidRPr="00905115">
              <w:rPr>
                <w:rFonts w:ascii="Times New Roman" w:eastAsia="Times New Roman" w:hAnsi="Times New Roman" w:cs="Times New Roman"/>
                <w:i/>
                <w:iCs/>
                <w:sz w:val="24"/>
                <w:szCs w:val="24"/>
                <w:lang w:eastAsia="vi-VN"/>
              </w:rPr>
              <w:t xml:space="preserve"> Cao </w:t>
            </w:r>
          </w:p>
        </w:tc>
        <w:tc>
          <w:tcPr>
            <w:tcW w:w="1060" w:type="dxa"/>
            <w:tcBorders>
              <w:top w:val="nil"/>
              <w:left w:val="nil"/>
              <w:bottom w:val="single" w:sz="4" w:space="0" w:color="auto"/>
              <w:right w:val="single" w:sz="4" w:space="0" w:color="auto"/>
            </w:tcBorders>
            <w:shd w:val="clear" w:color="auto" w:fill="auto"/>
            <w:vAlign w:val="center"/>
            <w:hideMark/>
          </w:tcPr>
          <w:p w:rsidR="00905115" w:rsidRPr="00905115" w:rsidRDefault="00905115" w:rsidP="00905115">
            <w:pPr>
              <w:spacing w:after="0" w:line="240" w:lineRule="auto"/>
              <w:jc w:val="center"/>
              <w:rPr>
                <w:rFonts w:ascii="Times New Roman" w:eastAsia="Times New Roman" w:hAnsi="Times New Roman" w:cs="Times New Roman"/>
                <w:i/>
                <w:iCs/>
                <w:sz w:val="24"/>
                <w:szCs w:val="24"/>
                <w:lang w:eastAsia="vi-VN"/>
              </w:rPr>
            </w:pPr>
            <w:r w:rsidRPr="00905115">
              <w:rPr>
                <w:rFonts w:ascii="Times New Roman" w:eastAsia="Times New Roman" w:hAnsi="Times New Roman" w:cs="Times New Roman"/>
                <w:i/>
                <w:iCs/>
                <w:sz w:val="24"/>
                <w:szCs w:val="24"/>
                <w:lang w:eastAsia="vi-VN"/>
              </w:rPr>
              <w:t xml:space="preserve"> Cao </w:t>
            </w:r>
          </w:p>
        </w:tc>
        <w:tc>
          <w:tcPr>
            <w:tcW w:w="3326" w:type="dxa"/>
            <w:tcBorders>
              <w:top w:val="nil"/>
              <w:left w:val="nil"/>
              <w:bottom w:val="single" w:sz="4" w:space="0" w:color="auto"/>
              <w:right w:val="single" w:sz="4" w:space="0" w:color="auto"/>
            </w:tcBorders>
            <w:shd w:val="clear" w:color="auto" w:fill="auto"/>
            <w:hideMark/>
          </w:tcPr>
          <w:p w:rsidR="00905115" w:rsidRPr="00905115" w:rsidRDefault="00905115" w:rsidP="00905115">
            <w:pPr>
              <w:spacing w:after="0" w:line="240" w:lineRule="auto"/>
              <w:jc w:val="both"/>
              <w:rPr>
                <w:rFonts w:ascii="Times New Roman" w:eastAsia="Times New Roman" w:hAnsi="Times New Roman" w:cs="Times New Roman"/>
                <w:i/>
                <w:iCs/>
                <w:sz w:val="24"/>
                <w:szCs w:val="24"/>
                <w:lang w:eastAsia="vi-VN"/>
              </w:rPr>
            </w:pPr>
            <w:r w:rsidRPr="00905115">
              <w:rPr>
                <w:rFonts w:ascii="Times New Roman" w:eastAsia="Times New Roman" w:hAnsi="Times New Roman" w:cs="Times New Roman"/>
                <w:i/>
                <w:iCs/>
                <w:sz w:val="24"/>
                <w:szCs w:val="24"/>
                <w:lang w:eastAsia="vi-VN"/>
              </w:rPr>
              <w:t>Có yêu cầu phải có trưởng phòng tín dụng và giám đốc rà soát và phê duyệt báo cáo thẩm định trước khi cấp hỗ trợ tài chính cho các dự án.</w:t>
            </w:r>
          </w:p>
          <w:p w:rsidR="00905115" w:rsidRPr="00905115" w:rsidRDefault="00905115" w:rsidP="00905115">
            <w:pPr>
              <w:spacing w:after="0" w:line="240" w:lineRule="auto"/>
              <w:jc w:val="both"/>
              <w:rPr>
                <w:rFonts w:ascii="Times New Roman" w:eastAsia="Times New Roman" w:hAnsi="Times New Roman" w:cs="Times New Roman"/>
                <w:i/>
                <w:iCs/>
                <w:sz w:val="24"/>
                <w:szCs w:val="24"/>
                <w:lang w:eastAsia="vi-VN"/>
              </w:rPr>
            </w:pPr>
            <w:r w:rsidRPr="00905115">
              <w:rPr>
                <w:rFonts w:ascii="Times New Roman" w:eastAsia="Times New Roman" w:hAnsi="Times New Roman" w:cs="Times New Roman"/>
                <w:i/>
                <w:iCs/>
                <w:sz w:val="24"/>
                <w:szCs w:val="24"/>
                <w:lang w:eastAsia="vi-VN"/>
              </w:rPr>
              <w:t>Đánh giá: Thủ tục kiểm soát chưa giảm thiểu hoàn toàn rủi ro tiềm tàng trên do thời gian rà soát và phê duyệt tương đối ngắn, đồng thời trưởng phòng tín dụng không tham gia vào quá trình kiểm tra thực tế, mới chỉ rà soát về mặt hồ sơ giấy tờ</w:t>
            </w:r>
          </w:p>
        </w:tc>
        <w:tc>
          <w:tcPr>
            <w:tcW w:w="1701" w:type="dxa"/>
            <w:tcBorders>
              <w:top w:val="nil"/>
              <w:left w:val="nil"/>
              <w:bottom w:val="single" w:sz="4" w:space="0" w:color="auto"/>
              <w:right w:val="single" w:sz="4" w:space="0" w:color="auto"/>
            </w:tcBorders>
            <w:shd w:val="clear" w:color="auto" w:fill="auto"/>
            <w:vAlign w:val="center"/>
            <w:hideMark/>
          </w:tcPr>
          <w:p w:rsidR="00905115" w:rsidRPr="00905115" w:rsidRDefault="00905115" w:rsidP="00905115">
            <w:pPr>
              <w:spacing w:after="0" w:line="240" w:lineRule="auto"/>
              <w:jc w:val="center"/>
              <w:rPr>
                <w:rFonts w:ascii="Times New Roman" w:eastAsia="Times New Roman" w:hAnsi="Times New Roman" w:cs="Times New Roman"/>
                <w:i/>
                <w:iCs/>
                <w:sz w:val="24"/>
                <w:szCs w:val="24"/>
                <w:lang w:eastAsia="vi-VN"/>
              </w:rPr>
            </w:pPr>
            <w:r w:rsidRPr="00905115">
              <w:rPr>
                <w:rFonts w:ascii="Times New Roman" w:eastAsia="Times New Roman" w:hAnsi="Times New Roman" w:cs="Times New Roman"/>
                <w:i/>
                <w:iCs/>
                <w:sz w:val="24"/>
                <w:szCs w:val="24"/>
                <w:lang w:eastAsia="vi-VN"/>
              </w:rPr>
              <w:t xml:space="preserve"> Trung bình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05115" w:rsidRPr="00905115" w:rsidRDefault="00905115" w:rsidP="00905115">
            <w:pPr>
              <w:spacing w:after="0" w:line="240" w:lineRule="auto"/>
              <w:jc w:val="both"/>
              <w:rPr>
                <w:rFonts w:ascii="Times New Roman" w:eastAsia="Times New Roman" w:hAnsi="Times New Roman" w:cs="Times New Roman"/>
                <w:i/>
                <w:iCs/>
                <w:sz w:val="24"/>
                <w:szCs w:val="24"/>
                <w:lang w:eastAsia="vi-VN"/>
              </w:rPr>
            </w:pPr>
            <w:r w:rsidRPr="00905115">
              <w:rPr>
                <w:rFonts w:ascii="Times New Roman" w:eastAsia="Times New Roman" w:hAnsi="Times New Roman" w:cs="Times New Roman"/>
                <w:i/>
                <w:iCs/>
                <w:sz w:val="24"/>
                <w:szCs w:val="24"/>
                <w:lang w:eastAsia="vi-VN"/>
              </w:rPr>
              <w:t>Có do ảnh hưởng trực tiếp đến mục tiêu hoạt động của Quỹ</w:t>
            </w:r>
          </w:p>
        </w:tc>
      </w:tr>
    </w:tbl>
    <w:p w:rsidR="00A30B49" w:rsidRPr="00905115" w:rsidRDefault="00A30B49" w:rsidP="00905115">
      <w:pPr>
        <w:rPr>
          <w:rFonts w:ascii="Times New Roman" w:hAnsi="Times New Roman" w:cs="Times New Roman"/>
          <w:sz w:val="26"/>
          <w:szCs w:val="26"/>
        </w:rPr>
      </w:pPr>
    </w:p>
    <w:sectPr w:rsidR="00A30B49" w:rsidRPr="00905115" w:rsidSect="00A30B49">
      <w:pgSz w:w="16838" w:h="11906" w:orient="landscape"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20002A87" w:usb1="80000000" w:usb2="00000008" w:usb3="00000000" w:csb0="000001FF" w:csb1="00000000"/>
  </w:font>
  <w:font w:name="Times New Roman">
    <w:panose1 w:val="02020603050405020304"/>
    <w:charset w:val="A3"/>
    <w:family w:val="roman"/>
    <w:pitch w:val="variable"/>
    <w:sig w:usb0="20002A87" w:usb1="80000000" w:usb2="00000008" w:usb3="00000000" w:csb0="000001FF" w:csb1="00000000"/>
  </w:font>
  <w:font w:name=".VnCentury Schoolbook">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30B49"/>
    <w:rsid w:val="001A482F"/>
    <w:rsid w:val="00441411"/>
    <w:rsid w:val="00586AF9"/>
    <w:rsid w:val="00905115"/>
    <w:rsid w:val="00964C20"/>
    <w:rsid w:val="00A065A1"/>
    <w:rsid w:val="00A30B49"/>
    <w:rsid w:val="00AC130D"/>
    <w:rsid w:val="00CF09A4"/>
    <w:rsid w:val="00CF6D21"/>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5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0B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nho">
    <w:name w:val="1 nho"/>
    <w:basedOn w:val="Normal"/>
    <w:rsid w:val="00A30B49"/>
    <w:pPr>
      <w:autoSpaceDE w:val="0"/>
      <w:autoSpaceDN w:val="0"/>
      <w:adjustRightInd w:val="0"/>
      <w:spacing w:before="120" w:after="80" w:line="300" w:lineRule="exact"/>
      <w:ind w:firstLine="425"/>
      <w:jc w:val="both"/>
    </w:pPr>
    <w:rPr>
      <w:rFonts w:ascii=".VnCentury Schoolbook" w:eastAsia="Times New Roman" w:hAnsi=".VnCentury Schoolbook" w:cs="Times New Roman"/>
      <w:b/>
      <w:bCs/>
      <w:color w:val="000000"/>
      <w:sz w:val="24"/>
      <w:szCs w:val="24"/>
      <w:lang w:val="en-US"/>
    </w:rPr>
  </w:style>
</w:styles>
</file>

<file path=word/webSettings.xml><?xml version="1.0" encoding="utf-8"?>
<w:webSettings xmlns:r="http://schemas.openxmlformats.org/officeDocument/2006/relationships" xmlns:w="http://schemas.openxmlformats.org/wordprocessingml/2006/main">
  <w:divs>
    <w:div w:id="1718429567">
      <w:bodyDiv w:val="1"/>
      <w:marLeft w:val="0"/>
      <w:marRight w:val="0"/>
      <w:marTop w:val="0"/>
      <w:marBottom w:val="0"/>
      <w:divBdr>
        <w:top w:val="none" w:sz="0" w:space="0" w:color="auto"/>
        <w:left w:val="none" w:sz="0" w:space="0" w:color="auto"/>
        <w:bottom w:val="none" w:sz="0" w:space="0" w:color="auto"/>
        <w:right w:val="none" w:sz="0" w:space="0" w:color="auto"/>
      </w:divBdr>
    </w:div>
    <w:div w:id="187822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275</Words>
  <Characters>1572</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Tuấn Chiêu</dc:creator>
  <cp:keywords/>
  <dc:description/>
  <cp:lastModifiedBy>Tuấn Chiêu</cp:lastModifiedBy>
  <cp:revision>5</cp:revision>
  <dcterms:created xsi:type="dcterms:W3CDTF">2016-11-24T09:21:00Z</dcterms:created>
  <dcterms:modified xsi:type="dcterms:W3CDTF">2016-11-25T01:27:00Z</dcterms:modified>
</cp:coreProperties>
</file>